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3D6" w:rsidRDefault="009E2B3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BRIEF SUMMARY</w:t>
      </w:r>
    </w:p>
    <w:p w:rsidR="009C53D6" w:rsidRDefault="00832460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International Economic R</w:t>
      </w:r>
      <w:r w:rsidR="009E2B39">
        <w:rPr>
          <w:b/>
          <w:color w:val="000000"/>
          <w:sz w:val="24"/>
          <w:szCs w:val="24"/>
        </w:rPr>
        <w:t>elations</w:t>
      </w:r>
    </w:p>
    <w:tbl>
      <w:tblPr>
        <w:tblStyle w:val="a5"/>
        <w:tblW w:w="960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2192"/>
        <w:gridCol w:w="6946"/>
      </w:tblGrid>
      <w:tr w:rsidR="009C53D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3D6" w:rsidRDefault="009E2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3D6" w:rsidRDefault="008324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</w:t>
            </w:r>
            <w:r w:rsidR="009E2B39">
              <w:rPr>
                <w:color w:val="000000"/>
                <w:sz w:val="24"/>
                <w:szCs w:val="24"/>
              </w:rPr>
              <w:t>pecialized module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3D6" w:rsidRPr="00832460" w:rsidRDefault="009E2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832460">
              <w:rPr>
                <w:color w:val="000000"/>
                <w:sz w:val="24"/>
                <w:szCs w:val="24"/>
              </w:rPr>
              <w:t>International activity</w:t>
            </w:r>
          </w:p>
          <w:p w:rsidR="009C53D6" w:rsidRDefault="009C53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53D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3D6" w:rsidRDefault="009E2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3D6" w:rsidRDefault="008324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Specialty</w:t>
            </w:r>
          </w:p>
        </w:tc>
        <w:tc>
          <w:tcPr>
            <w:tcW w:w="6946" w:type="dxa"/>
          </w:tcPr>
          <w:p w:rsidR="009C53D6" w:rsidRDefault="009E2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specialty 6-05-0412-01 “Management”</w:t>
            </w:r>
          </w:p>
          <w:p w:rsidR="009C53D6" w:rsidRDefault="009C53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9C53D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3D6" w:rsidRDefault="009E2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3D6" w:rsidRDefault="009E2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Course of Study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3D6" w:rsidRDefault="009E2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9C53D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3D6" w:rsidRDefault="009E2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3D6" w:rsidRDefault="008324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Semester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3D6" w:rsidRDefault="009E2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9C53D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3D6" w:rsidRDefault="009E2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3D6" w:rsidRDefault="008324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  <w:r w:rsidR="009E2B39">
              <w:rPr>
                <w:color w:val="000000"/>
                <w:sz w:val="24"/>
                <w:szCs w:val="24"/>
              </w:rPr>
              <w:t>redit units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3D6" w:rsidRDefault="009E2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3</w:t>
            </w:r>
          </w:p>
        </w:tc>
      </w:tr>
      <w:tr w:rsidR="009C53D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3D6" w:rsidRDefault="009E2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3D6" w:rsidRDefault="009E2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Degree, title, full name</w:t>
            </w:r>
            <w:r w:rsidR="00832460">
              <w:rPr>
                <w:color w:val="000000"/>
                <w:sz w:val="24"/>
                <w:szCs w:val="24"/>
              </w:rPr>
              <w:t xml:space="preserve"> of lectures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3D6" w:rsidRDefault="008324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Ph.D. in</w:t>
            </w:r>
            <w:r w:rsidR="0065027F">
              <w:rPr>
                <w:color w:val="000000"/>
                <w:sz w:val="24"/>
                <w:szCs w:val="24"/>
              </w:rPr>
              <w:t xml:space="preserve"> </w:t>
            </w:r>
            <w:r w:rsidR="009E2B39">
              <w:rPr>
                <w:color w:val="000000"/>
                <w:sz w:val="24"/>
                <w:szCs w:val="24"/>
              </w:rPr>
              <w:t xml:space="preserve"> Economic Sciences</w:t>
            </w:r>
            <w:r w:rsidR="0065027F">
              <w:rPr>
                <w:color w:val="000000"/>
                <w:sz w:val="24"/>
                <w:szCs w:val="24"/>
              </w:rPr>
              <w:t>, Associate Professor</w:t>
            </w:r>
            <w:r w:rsidR="009E2B39">
              <w:rPr>
                <w:color w:val="000000"/>
                <w:sz w:val="24"/>
                <w:szCs w:val="24"/>
              </w:rPr>
              <w:t xml:space="preserve"> Natalya </w:t>
            </w:r>
            <w:proofErr w:type="spellStart"/>
            <w:r w:rsidR="009E2B39">
              <w:rPr>
                <w:color w:val="000000"/>
                <w:sz w:val="24"/>
                <w:szCs w:val="24"/>
              </w:rPr>
              <w:t>Ivanovna</w:t>
            </w:r>
            <w:proofErr w:type="spellEnd"/>
            <w:r w:rsidR="009E2B3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E2B39">
              <w:rPr>
                <w:color w:val="000000"/>
                <w:sz w:val="24"/>
                <w:szCs w:val="24"/>
              </w:rPr>
              <w:t>Kamotskaya</w:t>
            </w:r>
            <w:proofErr w:type="spellEnd"/>
          </w:p>
        </w:tc>
      </w:tr>
      <w:tr w:rsidR="009C53D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3D6" w:rsidRDefault="009E2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3D6" w:rsidRPr="00832460" w:rsidRDefault="008324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32460">
              <w:rPr>
                <w:sz w:val="24"/>
                <w:szCs w:val="24"/>
              </w:rPr>
              <w:t>Objectives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3D6" w:rsidRDefault="008324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  <w:r w:rsidR="009E2B39">
              <w:rPr>
                <w:color w:val="000000"/>
                <w:sz w:val="24"/>
                <w:szCs w:val="24"/>
              </w:rPr>
              <w:t>evelopment of modern economic thinking among students, their acq</w:t>
            </w:r>
            <w:r>
              <w:rPr>
                <w:color w:val="000000"/>
                <w:sz w:val="24"/>
                <w:szCs w:val="24"/>
              </w:rPr>
              <w:t>uisition of deep knowledge on</w:t>
            </w:r>
            <w:r w:rsidR="009E2B39">
              <w:rPr>
                <w:color w:val="000000"/>
                <w:sz w:val="24"/>
                <w:szCs w:val="24"/>
              </w:rPr>
              <w:t xml:space="preserve"> the structure of the world economy, patterns and trends of its development, as well as the mechanisms for implementing international economic relations through legal norms, methods and tools; the activities of international economic organizations and the formation on this basis of the appropriate professional qualities of future specialists.</w:t>
            </w:r>
          </w:p>
          <w:p w:rsidR="009C53D6" w:rsidRDefault="009C53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7"/>
                <w:szCs w:val="17"/>
              </w:rPr>
            </w:pPr>
          </w:p>
        </w:tc>
      </w:tr>
      <w:tr w:rsidR="009C53D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3D6" w:rsidRDefault="009E2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3D6" w:rsidRDefault="009E2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Prerequisite</w:t>
            </w:r>
            <w:r w:rsidR="00832460">
              <w:rPr>
                <w:color w:val="000000"/>
                <w:sz w:val="24"/>
                <w:szCs w:val="24"/>
              </w:rPr>
              <w:t>s</w:t>
            </w:r>
          </w:p>
          <w:p w:rsidR="009C53D6" w:rsidRDefault="009C53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3D6" w:rsidRDefault="006502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</w:t>
            </w:r>
            <w:bookmarkStart w:id="0" w:name="_GoBack"/>
            <w:bookmarkEnd w:id="0"/>
            <w:r w:rsidR="009E2B39">
              <w:rPr>
                <w:color w:val="000000"/>
                <w:sz w:val="24"/>
                <w:szCs w:val="24"/>
              </w:rPr>
              <w:t>conomic theory, microeconomics, macroeconomics</w:t>
            </w:r>
          </w:p>
        </w:tc>
      </w:tr>
      <w:tr w:rsidR="009C53D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3D6" w:rsidRDefault="009E2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3D6" w:rsidRDefault="008324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Syllabus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3D6" w:rsidRDefault="009E2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World economy: main features and development trends. International division of labor and factors of production. Integration processes in the world economy. International trade and trends in its development. Trade regulation: national and international levels. International movement of capital. International migration of labor. Payment balance. World monetary system.</w:t>
            </w:r>
          </w:p>
        </w:tc>
      </w:tr>
      <w:tr w:rsidR="009C53D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3D6" w:rsidRDefault="009E2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3D6" w:rsidRDefault="008324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References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B39" w:rsidRPr="009E2B39" w:rsidRDefault="009E2B39" w:rsidP="009E2B39">
            <w:pPr>
              <w:numPr>
                <w:ilvl w:val="0"/>
                <w:numId w:val="2"/>
              </w:numPr>
              <w:shd w:val="clear" w:color="auto" w:fill="FFFFFF"/>
              <w:spacing w:line="216" w:lineRule="exact"/>
              <w:ind w:left="0" w:firstLine="426"/>
              <w:contextualSpacing/>
              <w:jc w:val="both"/>
              <w:rPr>
                <w:bCs/>
                <w:sz w:val="24"/>
                <w:szCs w:val="24"/>
                <w:lang w:val="ru-RU"/>
              </w:rPr>
            </w:pPr>
            <w:r w:rsidRPr="009E2B39">
              <w:rPr>
                <w:sz w:val="24"/>
                <w:szCs w:val="24"/>
                <w:lang w:val="ru-RU"/>
              </w:rPr>
              <w:t>Бабурина, О. Н. Мировая экономика и международные экономические отношения</w:t>
            </w:r>
            <w:proofErr w:type="gramStart"/>
            <w:r w:rsidRPr="009E2B39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9E2B39">
              <w:rPr>
                <w:sz w:val="24"/>
                <w:szCs w:val="24"/>
                <w:lang w:val="ru-RU"/>
              </w:rPr>
              <w:t xml:space="preserve"> учебник / О.Н. Бабурина. – Москва</w:t>
            </w:r>
            <w:proofErr w:type="gramStart"/>
            <w:r w:rsidRPr="009E2B39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9E2B39">
              <w:rPr>
                <w:sz w:val="24"/>
                <w:szCs w:val="24"/>
                <w:lang w:val="ru-RU"/>
              </w:rPr>
              <w:t xml:space="preserve"> ИНФРА-М, 2021. – 275 с.</w:t>
            </w:r>
          </w:p>
          <w:p w:rsidR="009E2B39" w:rsidRPr="009E2B39" w:rsidRDefault="009E2B39" w:rsidP="009E2B39">
            <w:pPr>
              <w:numPr>
                <w:ilvl w:val="0"/>
                <w:numId w:val="2"/>
              </w:numPr>
              <w:spacing w:line="216" w:lineRule="exact"/>
              <w:ind w:left="0" w:firstLine="426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9E2B39">
              <w:rPr>
                <w:sz w:val="24"/>
                <w:szCs w:val="24"/>
                <w:lang w:val="ru-RU"/>
              </w:rPr>
              <w:t>Международные экономические отношения в глобальной экономике</w:t>
            </w:r>
            <w:proofErr w:type="gramStart"/>
            <w:r w:rsidRPr="009E2B39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9E2B39">
              <w:rPr>
                <w:sz w:val="24"/>
                <w:szCs w:val="24"/>
                <w:lang w:val="ru-RU"/>
              </w:rPr>
              <w:t xml:space="preserve"> учебник для вузов / И. Н. Платонова [и др.] ; под общей редакцией И. Н. Платоновой. – Москва</w:t>
            </w:r>
            <w:proofErr w:type="gramStart"/>
            <w:r w:rsidRPr="009E2B39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9E2B39">
              <w:rPr>
                <w:sz w:val="24"/>
                <w:szCs w:val="24"/>
                <w:lang w:val="ru-RU"/>
              </w:rPr>
              <w:t xml:space="preserve"> Издательство </w:t>
            </w:r>
            <w:proofErr w:type="spellStart"/>
            <w:r w:rsidRPr="009E2B39">
              <w:rPr>
                <w:sz w:val="24"/>
                <w:szCs w:val="24"/>
                <w:lang w:val="ru-RU"/>
              </w:rPr>
              <w:t>Юрайт</w:t>
            </w:r>
            <w:proofErr w:type="spellEnd"/>
            <w:r w:rsidRPr="009E2B39">
              <w:rPr>
                <w:sz w:val="24"/>
                <w:szCs w:val="24"/>
                <w:lang w:val="ru-RU"/>
              </w:rPr>
              <w:t xml:space="preserve">, 2021. – 528 с. </w:t>
            </w:r>
          </w:p>
          <w:p w:rsidR="009E2B39" w:rsidRPr="009E2B39" w:rsidRDefault="009E2B39" w:rsidP="009E2B39">
            <w:pPr>
              <w:numPr>
                <w:ilvl w:val="0"/>
                <w:numId w:val="2"/>
              </w:numPr>
              <w:spacing w:line="216" w:lineRule="exact"/>
              <w:ind w:left="0" w:firstLine="426"/>
              <w:contextualSpacing/>
              <w:jc w:val="both"/>
              <w:rPr>
                <w:sz w:val="24"/>
                <w:szCs w:val="24"/>
              </w:rPr>
            </w:pPr>
            <w:r w:rsidRPr="009E2B39">
              <w:rPr>
                <w:sz w:val="24"/>
                <w:szCs w:val="24"/>
                <w:lang w:val="ru-RU"/>
              </w:rPr>
              <w:t>Мировая экономика и международные экономические отношения</w:t>
            </w:r>
            <w:proofErr w:type="gramStart"/>
            <w:r w:rsidRPr="009E2B39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9E2B39">
              <w:rPr>
                <w:sz w:val="24"/>
                <w:szCs w:val="24"/>
                <w:lang w:val="ru-RU"/>
              </w:rPr>
              <w:t xml:space="preserve"> учебник / под ред. </w:t>
            </w:r>
            <w:r w:rsidRPr="009E2B39">
              <w:rPr>
                <w:sz w:val="24"/>
                <w:szCs w:val="24"/>
              </w:rPr>
              <w:t xml:space="preserve">В. К. </w:t>
            </w:r>
            <w:proofErr w:type="spellStart"/>
            <w:r w:rsidRPr="009E2B39">
              <w:rPr>
                <w:sz w:val="24"/>
                <w:szCs w:val="24"/>
              </w:rPr>
              <w:t>Поспелова</w:t>
            </w:r>
            <w:proofErr w:type="spellEnd"/>
            <w:r w:rsidRPr="009E2B39">
              <w:rPr>
                <w:sz w:val="24"/>
                <w:szCs w:val="24"/>
              </w:rPr>
              <w:t xml:space="preserve">.  – </w:t>
            </w:r>
            <w:proofErr w:type="spellStart"/>
            <w:proofErr w:type="gramStart"/>
            <w:r w:rsidRPr="009E2B39">
              <w:rPr>
                <w:sz w:val="24"/>
                <w:szCs w:val="24"/>
              </w:rPr>
              <w:t>Москва</w:t>
            </w:r>
            <w:proofErr w:type="spellEnd"/>
            <w:r w:rsidRPr="009E2B39">
              <w:rPr>
                <w:sz w:val="24"/>
                <w:szCs w:val="24"/>
              </w:rPr>
              <w:t xml:space="preserve"> :</w:t>
            </w:r>
            <w:proofErr w:type="gramEnd"/>
            <w:r w:rsidRPr="009E2B39">
              <w:rPr>
                <w:sz w:val="24"/>
                <w:szCs w:val="24"/>
              </w:rPr>
              <w:t xml:space="preserve"> ИНФРА-М, 2021.  – 370 с.</w:t>
            </w:r>
          </w:p>
          <w:p w:rsidR="009C53D6" w:rsidRDefault="009C53D6" w:rsidP="009E2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C53D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3D6" w:rsidRDefault="009E2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3D6" w:rsidRDefault="009E2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Teaching methods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3D6" w:rsidRDefault="009E2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Dialogical, practical, comparative, problematic, generalizing, analytical.</w:t>
            </w:r>
          </w:p>
        </w:tc>
      </w:tr>
      <w:tr w:rsidR="009C53D6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3D6" w:rsidRDefault="009E2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3D6" w:rsidRPr="00832460" w:rsidRDefault="008324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32460">
              <w:rPr>
                <w:sz w:val="24"/>
                <w:szCs w:val="24"/>
              </w:rPr>
              <w:t>Tuition Language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3D6" w:rsidRDefault="009E2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Russian</w:t>
            </w:r>
          </w:p>
        </w:tc>
      </w:tr>
    </w:tbl>
    <w:p w:rsidR="009C53D6" w:rsidRDefault="009C53D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9C53D6" w:rsidRDefault="009C53D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9C53D6" w:rsidRDefault="009C53D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9C53D6" w:rsidRDefault="009C53D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sectPr w:rsidR="009C53D6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A5A28"/>
    <w:multiLevelType w:val="multilevel"/>
    <w:tmpl w:val="EF702008"/>
    <w:lvl w:ilvl="0">
      <w:start w:val="1"/>
      <w:numFmt w:val="decimal"/>
      <w:lvlText w:val="%1."/>
      <w:lvlJc w:val="center"/>
      <w:pPr>
        <w:ind w:left="1585" w:hanging="360"/>
      </w:pPr>
      <w:rPr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1">
    <w:nsid w:val="451D1E30"/>
    <w:multiLevelType w:val="hybridMultilevel"/>
    <w:tmpl w:val="D6C022B6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3D6"/>
    <w:rsid w:val="0065027F"/>
    <w:rsid w:val="00832460"/>
    <w:rsid w:val="009C53D6"/>
    <w:rsid w:val="009E2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2023-11-13T11:39:00Z</dcterms:created>
  <dcterms:modified xsi:type="dcterms:W3CDTF">2023-11-13T15:40:00Z</dcterms:modified>
</cp:coreProperties>
</file>